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373" w:rsidRDefault="00FA7FD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ZARZĄDZENIE  NR 0050/163/2024</w:t>
      </w:r>
    </w:p>
    <w:p w:rsidR="008E3373" w:rsidRDefault="00FA7FD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PREZYDENTA MIASTA RZESZOWA</w:t>
      </w:r>
    </w:p>
    <w:p w:rsidR="008E3373" w:rsidRDefault="00FA7FD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z dnia </w:t>
      </w:r>
      <w:r>
        <w:rPr>
          <w:b/>
          <w:sz w:val="26"/>
          <w:szCs w:val="26"/>
        </w:rPr>
        <w:t>14 marca 2024r.</w:t>
      </w:r>
    </w:p>
    <w:p w:rsidR="008E3373" w:rsidRDefault="008E3373">
      <w:pPr>
        <w:rPr>
          <w:sz w:val="26"/>
          <w:szCs w:val="26"/>
        </w:rPr>
      </w:pPr>
    </w:p>
    <w:p w:rsidR="008E3373" w:rsidRDefault="00FA7FD9">
      <w:r>
        <w:rPr>
          <w:sz w:val="26"/>
          <w:szCs w:val="26"/>
        </w:rPr>
        <w:t xml:space="preserve">                                   </w:t>
      </w:r>
      <w:r>
        <w:rPr>
          <w:b/>
          <w:sz w:val="26"/>
          <w:szCs w:val="26"/>
        </w:rPr>
        <w:t>w sprawie umorzenia należności pieniężnych.</w:t>
      </w:r>
    </w:p>
    <w:p w:rsidR="008E3373" w:rsidRDefault="008E3373">
      <w:pPr>
        <w:rPr>
          <w:b/>
          <w:sz w:val="26"/>
          <w:szCs w:val="26"/>
        </w:rPr>
      </w:pPr>
    </w:p>
    <w:p w:rsidR="008E3373" w:rsidRDefault="008E3373">
      <w:pPr>
        <w:rPr>
          <w:b/>
          <w:sz w:val="26"/>
          <w:szCs w:val="26"/>
        </w:rPr>
      </w:pPr>
    </w:p>
    <w:p w:rsidR="008E3373" w:rsidRDefault="008E3373">
      <w:pPr>
        <w:rPr>
          <w:sz w:val="26"/>
          <w:szCs w:val="26"/>
        </w:rPr>
      </w:pPr>
    </w:p>
    <w:p w:rsidR="008E3373" w:rsidRDefault="00FA7F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Działając na podstawie art. 30 ust. 2 pkt 3 ustawy z dnia 8 marca 1990 r.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o samorządzie gminnym ( Dz. U. z 2022 r.  poz. 559 z późniejszymi zmianami) oraz </w:t>
      </w:r>
      <w:r>
        <w:rPr>
          <w:sz w:val="26"/>
          <w:szCs w:val="26"/>
        </w:rPr>
        <w:br/>
      </w:r>
      <w:bookmarkStart w:id="0" w:name="_Hlk72311346"/>
      <w:r>
        <w:rPr>
          <w:sz w:val="26"/>
          <w:szCs w:val="26"/>
        </w:rPr>
        <w:t>§</w:t>
      </w:r>
      <w:bookmarkEnd w:id="0"/>
      <w:r>
        <w:rPr>
          <w:sz w:val="26"/>
          <w:szCs w:val="26"/>
        </w:rPr>
        <w:t xml:space="preserve"> 3 pkt 1,3,4 uchwały  Rady  Miasta  Rzeszowa   Nr LI/1114/2017 z dnia 21 listopada 2017 r. w sprawie określenia szczegółowych zasad, sposobu i trybu udzielania ulg w spłacie należności pieniężnych mających charakter cywilnoprawny, przypadających Gminie Mi</w:t>
      </w:r>
      <w:r>
        <w:rPr>
          <w:sz w:val="26"/>
          <w:szCs w:val="26"/>
        </w:rPr>
        <w:t>astu Rzeszów i jej jednostkom podległym, warunki dopuszczalności pomocy publicznej w przypadkach, w których ulga stanowić będzie pomoc publiczną oraz  wskazania organu i osób uprawnionych do   udzielania tych ulg</w:t>
      </w:r>
    </w:p>
    <w:p w:rsidR="008E3373" w:rsidRDefault="00FA7FD9">
      <w:pPr>
        <w:jc w:val="both"/>
        <w:rPr>
          <w:sz w:val="26"/>
          <w:szCs w:val="26"/>
        </w:rPr>
      </w:pPr>
      <w:r>
        <w:rPr>
          <w:sz w:val="26"/>
          <w:szCs w:val="26"/>
        </w:rPr>
        <w:t>(Dz. U. Woj. Podkarpackiego z 2017 poz. 397</w:t>
      </w:r>
      <w:r>
        <w:rPr>
          <w:sz w:val="26"/>
          <w:szCs w:val="26"/>
        </w:rPr>
        <w:t>6)</w:t>
      </w:r>
    </w:p>
    <w:p w:rsidR="008E3373" w:rsidRDefault="00FA7F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</w:p>
    <w:p w:rsidR="008E3373" w:rsidRDefault="00FA7FD9">
      <w:r>
        <w:rPr>
          <w:b/>
          <w:sz w:val="26"/>
          <w:szCs w:val="26"/>
        </w:rPr>
        <w:t xml:space="preserve">                                              zarządzam co następuje:</w:t>
      </w:r>
      <w:r>
        <w:rPr>
          <w:sz w:val="26"/>
          <w:szCs w:val="26"/>
        </w:rPr>
        <w:t xml:space="preserve"> </w:t>
      </w:r>
    </w:p>
    <w:p w:rsidR="008E3373" w:rsidRDefault="00FA7FD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</w:p>
    <w:p w:rsidR="008E3373" w:rsidRDefault="00FA7FD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</w:t>
      </w:r>
      <w:r>
        <w:rPr>
          <w:b/>
          <w:sz w:val="26"/>
          <w:szCs w:val="26"/>
        </w:rPr>
        <w:t xml:space="preserve">        § 1</w:t>
      </w:r>
    </w:p>
    <w:p w:rsidR="008E3373" w:rsidRDefault="008E3373">
      <w:pPr>
        <w:rPr>
          <w:b/>
          <w:sz w:val="26"/>
          <w:szCs w:val="26"/>
        </w:rPr>
      </w:pPr>
    </w:p>
    <w:p w:rsidR="008E3373" w:rsidRDefault="00FA7FD9">
      <w:pPr>
        <w:jc w:val="both"/>
        <w:rPr>
          <w:b/>
          <w:sz w:val="26"/>
          <w:szCs w:val="20"/>
        </w:rPr>
      </w:pPr>
      <w:r>
        <w:rPr>
          <w:b/>
          <w:sz w:val="26"/>
          <w:szCs w:val="20"/>
        </w:rPr>
        <w:t>Umarzam w całości zadłużenie …………………………….  zam.ul………………., ………………….. z tytułu:</w:t>
      </w:r>
    </w:p>
    <w:p w:rsidR="008E3373" w:rsidRDefault="008E3373">
      <w:pPr>
        <w:jc w:val="both"/>
        <w:rPr>
          <w:bCs/>
          <w:sz w:val="26"/>
          <w:szCs w:val="20"/>
        </w:rPr>
      </w:pPr>
    </w:p>
    <w:p w:rsidR="008E3373" w:rsidRDefault="00FA7FD9">
      <w:pPr>
        <w:jc w:val="both"/>
      </w:pPr>
      <w:r>
        <w:rPr>
          <w:bCs/>
          <w:sz w:val="26"/>
          <w:szCs w:val="20"/>
        </w:rPr>
        <w:t xml:space="preserve">- dzierżawy terenu </w:t>
      </w:r>
      <w:r>
        <w:rPr>
          <w:b/>
          <w:sz w:val="26"/>
          <w:szCs w:val="20"/>
        </w:rPr>
        <w:t>w kwocie 6 490,33 zł wraz z odsetkami za opóźnienie wynoszącymi 1 201,19 zł.</w:t>
      </w:r>
    </w:p>
    <w:p w:rsidR="008E3373" w:rsidRDefault="008E3373">
      <w:pPr>
        <w:tabs>
          <w:tab w:val="left" w:pos="1620"/>
          <w:tab w:val="left" w:pos="1800"/>
        </w:tabs>
        <w:jc w:val="both"/>
        <w:rPr>
          <w:b/>
          <w:sz w:val="26"/>
          <w:szCs w:val="20"/>
        </w:rPr>
      </w:pPr>
    </w:p>
    <w:p w:rsidR="008E3373" w:rsidRDefault="008E3373">
      <w:pPr>
        <w:rPr>
          <w:b/>
          <w:sz w:val="26"/>
          <w:szCs w:val="26"/>
        </w:rPr>
      </w:pPr>
    </w:p>
    <w:p w:rsidR="008E3373" w:rsidRDefault="00FA7FD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§ 2</w:t>
      </w:r>
    </w:p>
    <w:p w:rsidR="008E3373" w:rsidRDefault="008E3373">
      <w:pPr>
        <w:rPr>
          <w:sz w:val="26"/>
          <w:szCs w:val="26"/>
        </w:rPr>
      </w:pPr>
    </w:p>
    <w:p w:rsidR="008E3373" w:rsidRDefault="00FA7FD9">
      <w:pPr>
        <w:rPr>
          <w:sz w:val="26"/>
          <w:szCs w:val="26"/>
        </w:rPr>
      </w:pPr>
      <w:r>
        <w:rPr>
          <w:sz w:val="26"/>
          <w:szCs w:val="26"/>
        </w:rPr>
        <w:t>Wykonanie zarządzenia powierzam Dyrektorowi Biura Gospodarki Mieniem Miasta Rzeszowa.</w:t>
      </w:r>
    </w:p>
    <w:p w:rsidR="008E3373" w:rsidRDefault="00FA7FD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§ 3</w:t>
      </w:r>
    </w:p>
    <w:p w:rsidR="008E3373" w:rsidRDefault="008E3373">
      <w:pPr>
        <w:rPr>
          <w:sz w:val="26"/>
          <w:szCs w:val="26"/>
        </w:rPr>
      </w:pPr>
    </w:p>
    <w:p w:rsidR="008E3373" w:rsidRDefault="00FA7FD9">
      <w:pPr>
        <w:rPr>
          <w:sz w:val="26"/>
          <w:szCs w:val="26"/>
        </w:rPr>
      </w:pPr>
      <w:r>
        <w:rPr>
          <w:sz w:val="26"/>
          <w:szCs w:val="26"/>
        </w:rPr>
        <w:t>Zarządzenie wchodzi w życie z dniem podpisania.</w:t>
      </w:r>
    </w:p>
    <w:p w:rsidR="008E3373" w:rsidRDefault="008E3373">
      <w:pPr>
        <w:rPr>
          <w:sz w:val="26"/>
          <w:szCs w:val="26"/>
        </w:rPr>
      </w:pPr>
    </w:p>
    <w:p w:rsidR="008E3373" w:rsidRDefault="008E3373">
      <w:pPr>
        <w:rPr>
          <w:sz w:val="26"/>
          <w:szCs w:val="26"/>
        </w:rPr>
      </w:pPr>
    </w:p>
    <w:p w:rsidR="008E3373" w:rsidRDefault="008E3373">
      <w:pPr>
        <w:rPr>
          <w:sz w:val="26"/>
          <w:szCs w:val="26"/>
        </w:rPr>
      </w:pPr>
    </w:p>
    <w:p w:rsidR="008E3373" w:rsidRDefault="008E3373">
      <w:pPr>
        <w:rPr>
          <w:sz w:val="26"/>
          <w:szCs w:val="26"/>
        </w:rPr>
      </w:pPr>
    </w:p>
    <w:p w:rsidR="008E3373" w:rsidRDefault="00FA7FD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</w:t>
      </w:r>
      <w:r>
        <w:rPr>
          <w:b/>
          <w:bCs/>
          <w:sz w:val="26"/>
          <w:szCs w:val="26"/>
        </w:rPr>
        <w:t xml:space="preserve">                     Prezydent Miasta Rzeszowa</w:t>
      </w:r>
    </w:p>
    <w:p w:rsidR="008E3373" w:rsidRDefault="008E3373">
      <w:pPr>
        <w:rPr>
          <w:b/>
          <w:sz w:val="26"/>
          <w:szCs w:val="26"/>
        </w:rPr>
      </w:pPr>
    </w:p>
    <w:p w:rsidR="008E3373" w:rsidRDefault="008E3373"/>
    <w:p w:rsidR="008E3373" w:rsidRDefault="008E3373"/>
    <w:p w:rsidR="008E3373" w:rsidRDefault="008E3373"/>
    <w:p w:rsidR="008E3373" w:rsidRDefault="008E3373"/>
    <w:p w:rsidR="008E3373" w:rsidRDefault="008E3373"/>
    <w:p w:rsidR="008E3373" w:rsidRDefault="008E3373"/>
    <w:p w:rsidR="008E3373" w:rsidRDefault="00FA7FD9">
      <w:pPr>
        <w:suppressAutoHyphens w:val="0"/>
        <w:spacing w:before="100" w:after="100"/>
        <w:textAlignment w:val="auto"/>
      </w:pPr>
      <w:r>
        <w:t>Wyłączono jawność w zakresie danych osobowych w postaci: adres zamieszkania, imię          i nazwisko, ze względu na prywatność osoby fizycznej na podstawie art. 5 ust. 2 ustawy          z dnia 6 wrześn</w:t>
      </w:r>
      <w:r>
        <w:t>ia 2001 r. o dostępie do informacji publicznej.</w:t>
      </w:r>
    </w:p>
    <w:p w:rsidR="008E3373" w:rsidRDefault="008E3373">
      <w:pPr>
        <w:suppressAutoHyphens w:val="0"/>
        <w:spacing w:before="100" w:after="100"/>
        <w:textAlignment w:val="auto"/>
      </w:pPr>
    </w:p>
    <w:p w:rsidR="008E3373" w:rsidRDefault="00FA7FD9">
      <w:pPr>
        <w:suppressAutoHyphens w:val="0"/>
        <w:spacing w:before="100" w:after="100"/>
        <w:textAlignment w:val="auto"/>
      </w:pPr>
      <w:r>
        <w:t xml:space="preserve"> Jawność wyłączył:</w:t>
      </w:r>
    </w:p>
    <w:p w:rsidR="008E3373" w:rsidRDefault="00FA7FD9">
      <w:pPr>
        <w:suppressAutoHyphens w:val="0"/>
        <w:spacing w:before="100" w:after="100"/>
        <w:textAlignment w:val="auto"/>
      </w:pPr>
      <w:r>
        <w:t>Dyrektor Biura Gospodarki Mieniem Miasta Rzeszowa Grzegorz Tarnowski</w:t>
      </w:r>
    </w:p>
    <w:p w:rsidR="008E3373" w:rsidRDefault="008E3373">
      <w:pPr>
        <w:spacing w:after="160" w:line="251" w:lineRule="auto"/>
        <w:rPr>
          <w:rFonts w:eastAsia="Calibri"/>
          <w:kern w:val="3"/>
          <w:lang w:eastAsia="en-US"/>
        </w:rPr>
      </w:pPr>
      <w:bookmarkStart w:id="1" w:name="_GoBack"/>
      <w:bookmarkEnd w:id="1"/>
    </w:p>
    <w:p w:rsidR="008E3373" w:rsidRDefault="008E3373"/>
    <w:sectPr w:rsidR="008E337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FD9" w:rsidRDefault="00FA7FD9">
      <w:r>
        <w:separator/>
      </w:r>
    </w:p>
  </w:endnote>
  <w:endnote w:type="continuationSeparator" w:id="0">
    <w:p w:rsidR="00FA7FD9" w:rsidRDefault="00FA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FD9" w:rsidRDefault="00FA7FD9">
      <w:r>
        <w:rPr>
          <w:color w:val="000000"/>
        </w:rPr>
        <w:separator/>
      </w:r>
    </w:p>
  </w:footnote>
  <w:footnote w:type="continuationSeparator" w:id="0">
    <w:p w:rsidR="00FA7FD9" w:rsidRDefault="00FA7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E3373"/>
    <w:rsid w:val="00654A10"/>
    <w:rsid w:val="007907D0"/>
    <w:rsid w:val="008E3373"/>
    <w:rsid w:val="00FA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AAFF4-C0EC-4561-AE93-4F74229A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dc:description/>
  <cp:lastModifiedBy>Baran Izabela</cp:lastModifiedBy>
  <cp:revision>2</cp:revision>
  <dcterms:created xsi:type="dcterms:W3CDTF">2024-03-18T13:11:00Z</dcterms:created>
  <dcterms:modified xsi:type="dcterms:W3CDTF">2024-03-18T13:11:00Z</dcterms:modified>
</cp:coreProperties>
</file>